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136183" w:rsidP="00136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36183" w:rsidP="0066107C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F02D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2F02D5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409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F37ED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11-3-3-094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440992" w:rsidRPr="0044099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</w:t>
      </w:r>
      <w:r w:rsidR="00F37EDA">
        <w:rPr>
          <w:rFonts w:ascii="Times New Roman" w:hAnsi="Times New Roman" w:cs="Times New Roman"/>
          <w:sz w:val="26"/>
          <w:szCs w:val="26"/>
        </w:rPr>
        <w:t xml:space="preserve">и агентами по налогу на доходы </w:t>
      </w:r>
      <w:r w:rsidR="00440992" w:rsidRPr="00440992">
        <w:rPr>
          <w:rFonts w:ascii="Times New Roman" w:hAnsi="Times New Roman" w:cs="Times New Roman"/>
          <w:sz w:val="26"/>
          <w:szCs w:val="26"/>
        </w:rPr>
        <w:t>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 w:rsidR="002966B2">
        <w:rPr>
          <w:rFonts w:ascii="Times New Roman" w:hAnsi="Times New Roman" w:cs="Times New Roman"/>
          <w:sz w:val="26"/>
          <w:szCs w:val="26"/>
        </w:rPr>
        <w:t>ьное и медицинское страхование.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>
        <w:rPr>
          <w:rFonts w:cs="Times New Roman"/>
          <w:sz w:val="26"/>
          <w:szCs w:val="26"/>
        </w:rPr>
        <w:t xml:space="preserve">камеральных проверок № </w:t>
      </w:r>
      <w:r w:rsidR="00440992">
        <w:rPr>
          <w:rFonts w:cs="Times New Roman"/>
          <w:sz w:val="26"/>
          <w:szCs w:val="26"/>
        </w:rPr>
        <w:t>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области </w:t>
      </w:r>
      <w:r w:rsidR="007972CB" w:rsidRPr="00F5726B">
        <w:rPr>
          <w:rFonts w:cs="Times New Roman"/>
          <w:sz w:val="26"/>
          <w:szCs w:val="26"/>
        </w:rPr>
        <w:lastRenderedPageBreak/>
        <w:t>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37EDA" w:rsidRPr="002966B2" w:rsidRDefault="00F37EDA" w:rsidP="00F37EDA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7EDA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lastRenderedPageBreak/>
        <w:t xml:space="preserve">Указ Президента Российской Федерации от 19 мая 2008 г. № 815 «О мерах по противодействию коррупции»;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D245C6" w:rsidRPr="001B3B32" w:rsidRDefault="00DF1B3F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71560A" w:rsidRPr="001B3B32" w:rsidRDefault="00D245C6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B94E6F" w:rsidRPr="006D2012">
        <w:rPr>
          <w:rFonts w:cs="Times New Roman"/>
          <w:sz w:val="26"/>
          <w:szCs w:val="26"/>
        </w:rPr>
        <w:lastRenderedPageBreak/>
        <w:t>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2966B2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F37EDA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участвовать</w:t>
      </w:r>
      <w:r w:rsidR="002966B2" w:rsidRPr="002966B2">
        <w:rPr>
          <w:color w:val="000000"/>
          <w:sz w:val="26"/>
          <w:szCs w:val="26"/>
        </w:rPr>
        <w:t xml:space="preserve"> в работе комиссии по легализации налоговой базы и базы по страховым взносам, аналитическая работа и подготовка соответствующей информации по налогоплательщикам, чья деятельность подлежит рассмотрению на комиссии на основании проведенного анализа имеющей информации о финансово хозяйственной деятельности;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 xml:space="preserve"> </w:t>
      </w:r>
      <w:r w:rsidR="00F37EDA">
        <w:rPr>
          <w:color w:val="000000"/>
          <w:sz w:val="26"/>
          <w:szCs w:val="26"/>
        </w:rPr>
        <w:t>проводить</w:t>
      </w:r>
      <w:r w:rsidRPr="002966B2">
        <w:rPr>
          <w:color w:val="000000"/>
          <w:sz w:val="26"/>
          <w:szCs w:val="26"/>
        </w:rPr>
        <w:t xml:space="preserve"> камеральн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анализ и камеральны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провер</w:t>
      </w:r>
      <w:r w:rsidR="00F37EDA">
        <w:rPr>
          <w:color w:val="000000"/>
          <w:sz w:val="26"/>
          <w:szCs w:val="26"/>
        </w:rPr>
        <w:t>ки</w:t>
      </w:r>
      <w:r w:rsidRPr="002966B2">
        <w:rPr>
          <w:color w:val="000000"/>
          <w:sz w:val="26"/>
          <w:szCs w:val="26"/>
        </w:rPr>
        <w:t xml:space="preserve"> расчетов по страховым взносам и расчетов 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</w:t>
      </w:r>
      <w:r>
        <w:rPr>
          <w:color w:val="000000"/>
          <w:sz w:val="26"/>
          <w:szCs w:val="26"/>
        </w:rPr>
        <w:t>лы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рассматривать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</w:t>
      </w:r>
      <w:r w:rsidR="002966B2" w:rsidRPr="002966B2">
        <w:rPr>
          <w:color w:val="000000"/>
          <w:sz w:val="26"/>
          <w:szCs w:val="26"/>
        </w:rPr>
        <w:t xml:space="preserve"> мероприяти</w:t>
      </w:r>
      <w:r>
        <w:rPr>
          <w:color w:val="000000"/>
          <w:sz w:val="26"/>
          <w:szCs w:val="26"/>
        </w:rPr>
        <w:t>я</w:t>
      </w:r>
      <w:r w:rsidR="002966B2"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</w:t>
      </w:r>
      <w:r w:rsidR="002966B2" w:rsidRPr="002966B2">
        <w:rPr>
          <w:color w:val="000000"/>
          <w:sz w:val="26"/>
          <w:szCs w:val="26"/>
        </w:rPr>
        <w:t xml:space="preserve"> взаимодействи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F37EDA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 для </w:t>
      </w:r>
      <w:r w:rsidRPr="002966B2">
        <w:rPr>
          <w:color w:val="000000"/>
          <w:sz w:val="26"/>
          <w:szCs w:val="26"/>
        </w:rPr>
        <w:lastRenderedPageBreak/>
        <w:t>обеспечения правового сопровождения (визирования) ненормативных актов инспекции;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="002966B2"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="002966B2"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F37EDA">
        <w:rPr>
          <w:color w:val="000000"/>
          <w:sz w:val="26"/>
          <w:szCs w:val="26"/>
        </w:rPr>
        <w:t>одить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F37EDA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отчетности.;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детализация и сопоставление данных, собираемых информационным ресурсом отделом учета и анализа для УФНС России по г. Москве для отчетности по форме 2-НК, ВП по курируемым налогам;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формирование установленной отчетности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F37EDA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F37EDA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аналитическ</w:t>
      </w:r>
      <w:r w:rsidR="00F37EDA">
        <w:rPr>
          <w:color w:val="000000"/>
          <w:sz w:val="26"/>
          <w:szCs w:val="26"/>
        </w:rPr>
        <w:t xml:space="preserve">ие </w:t>
      </w:r>
      <w:r w:rsidRPr="002966B2">
        <w:rPr>
          <w:color w:val="000000"/>
          <w:sz w:val="26"/>
          <w:szCs w:val="26"/>
        </w:rPr>
        <w:t>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F37EDA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F37EDA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вести</w:t>
      </w:r>
      <w:r w:rsidR="002966B2" w:rsidRPr="002966B2">
        <w:rPr>
          <w:color w:val="000000"/>
          <w:sz w:val="26"/>
          <w:szCs w:val="26"/>
        </w:rPr>
        <w:t xml:space="preserve"> в установленном порядке делопроизводства, хранение и сдача в архив документов Отдела;</w:t>
      </w:r>
    </w:p>
    <w:p w:rsidR="00F37EDA" w:rsidRPr="00F37EDA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9606EB">
        <w:rPr>
          <w:rFonts w:cs="Times New Roman"/>
          <w:sz w:val="26"/>
          <w:szCs w:val="26"/>
        </w:rPr>
        <w:t>главный г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E30F0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4646BA" w:rsidRDefault="004B19C7" w:rsidP="004646BA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</w:t>
      </w:r>
      <w:r w:rsidR="0028302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</w:t>
      </w:r>
      <w:r w:rsidR="004646BA" w:rsidRPr="006C26ED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4646BA" w:rsidRPr="006C26ED">
        <w:rPr>
          <w:rFonts w:cs="Times New Roman"/>
          <w:sz w:val="26"/>
          <w:szCs w:val="26"/>
        </w:rPr>
        <w:t xml:space="preserve"> </w:t>
      </w:r>
      <w:r w:rsidR="00DD62CE">
        <w:rPr>
          <w:rFonts w:cs="Times New Roman"/>
          <w:sz w:val="26"/>
          <w:szCs w:val="26"/>
        </w:rPr>
        <w:t>отдела камеральных проверок №</w:t>
      </w:r>
      <w:r w:rsidR="005728F7">
        <w:rPr>
          <w:rFonts w:cs="Times New Roman"/>
          <w:sz w:val="26"/>
          <w:szCs w:val="26"/>
        </w:rPr>
        <w:t>2</w:t>
      </w:r>
      <w:r w:rsidR="004646BA">
        <w:rPr>
          <w:rFonts w:cs="Times New Roman"/>
          <w:sz w:val="26"/>
          <w:szCs w:val="26"/>
        </w:rPr>
        <w:t xml:space="preserve">        </w:t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9A3E6F">
        <w:rPr>
          <w:rFonts w:cs="Times New Roman"/>
          <w:sz w:val="26"/>
          <w:szCs w:val="26"/>
        </w:rPr>
        <w:tab/>
      </w:r>
      <w:r w:rsidR="00DD62CE">
        <w:rPr>
          <w:rFonts w:cs="Times New Roman"/>
          <w:sz w:val="26"/>
          <w:szCs w:val="26"/>
        </w:rPr>
        <w:t xml:space="preserve"> </w:t>
      </w:r>
      <w:r w:rsidR="00136183">
        <w:rPr>
          <w:sz w:val="26"/>
          <w:szCs w:val="26"/>
        </w:rPr>
        <w:t>Ф.И.О.</w:t>
      </w:r>
    </w:p>
    <w:p w:rsidR="00DD62CE" w:rsidRDefault="00DD62CE" w:rsidP="004646BA">
      <w:pPr>
        <w:widowControl w:val="0"/>
        <w:ind w:firstLine="0"/>
        <w:rPr>
          <w:rFonts w:cs="Times New Roman"/>
          <w:sz w:val="26"/>
          <w:szCs w:val="26"/>
        </w:rPr>
      </w:pPr>
    </w:p>
    <w:p w:rsidR="004646BA" w:rsidRPr="00161DC2" w:rsidRDefault="004646BA" w:rsidP="004646BA">
      <w:pPr>
        <w:widowControl w:val="0"/>
        <w:ind w:firstLine="0"/>
        <w:rPr>
          <w:rFonts w:cs="Times New Roman"/>
          <w:sz w:val="16"/>
          <w:szCs w:val="16"/>
        </w:rPr>
      </w:pPr>
    </w:p>
    <w:p w:rsidR="004646BA" w:rsidRPr="004D3338" w:rsidRDefault="004646BA" w:rsidP="004646BA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     </w:t>
      </w:r>
      <w:r w:rsidR="00CA55E4">
        <w:rPr>
          <w:rFonts w:cs="Times New Roman"/>
          <w:sz w:val="26"/>
          <w:szCs w:val="26"/>
        </w:rPr>
        <w:t xml:space="preserve">        </w:t>
      </w:r>
      <w:r w:rsidRPr="006C26ED">
        <w:rPr>
          <w:rFonts w:cs="Times New Roman"/>
          <w:sz w:val="26"/>
          <w:szCs w:val="26"/>
        </w:rPr>
        <w:t xml:space="preserve">    </w:t>
      </w:r>
      <w:r w:rsidR="00303F88" w:rsidRPr="00303F88">
        <w:rPr>
          <w:rFonts w:cs="Times New Roman"/>
          <w:sz w:val="26"/>
          <w:szCs w:val="26"/>
        </w:rPr>
        <w:t xml:space="preserve">   </w:t>
      </w:r>
      <w:r w:rsidRPr="006C26ED">
        <w:rPr>
          <w:rFonts w:cs="Times New Roman"/>
          <w:sz w:val="26"/>
          <w:szCs w:val="26"/>
        </w:rPr>
        <w:t xml:space="preserve">   </w:t>
      </w:r>
      <w:r w:rsidR="00136183">
        <w:rPr>
          <w:sz w:val="26"/>
          <w:szCs w:val="26"/>
        </w:rPr>
        <w:t>Ф.И.О.</w:t>
      </w:r>
    </w:p>
    <w:p w:rsidR="007E3D90" w:rsidRPr="004D3338" w:rsidRDefault="00CA55E4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BE0" w:rsidRDefault="00547BE0" w:rsidP="003B7A81">
      <w:r>
        <w:separator/>
      </w:r>
    </w:p>
  </w:endnote>
  <w:endnote w:type="continuationSeparator" w:id="0">
    <w:p w:rsidR="00547BE0" w:rsidRDefault="00547BE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BE0" w:rsidRDefault="00547BE0" w:rsidP="003B7A81">
      <w:r>
        <w:separator/>
      </w:r>
    </w:p>
  </w:footnote>
  <w:footnote w:type="continuationSeparator" w:id="0">
    <w:p w:rsidR="00547BE0" w:rsidRDefault="00547BE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3F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0D7"/>
    <w:rsid w:val="000E7057"/>
    <w:rsid w:val="00102342"/>
    <w:rsid w:val="00107460"/>
    <w:rsid w:val="001170B1"/>
    <w:rsid w:val="00121DFA"/>
    <w:rsid w:val="00136183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302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02D5"/>
    <w:rsid w:val="002F5B24"/>
    <w:rsid w:val="00303F88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EEC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19C7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BE0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7358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55E4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7D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37ED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14DDF70-7A8A-4C3F-8DB0-898E22C1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202E2-23B3-49CE-ADC0-7402B618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12</cp:revision>
  <cp:lastPrinted>2019-05-28T13:07:00Z</cp:lastPrinted>
  <dcterms:created xsi:type="dcterms:W3CDTF">2019-01-10T08:15:00Z</dcterms:created>
  <dcterms:modified xsi:type="dcterms:W3CDTF">2019-10-24T13:27:00Z</dcterms:modified>
</cp:coreProperties>
</file>